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6AF8" w14:textId="77777777" w:rsidR="005A3D95" w:rsidRDefault="005A3D95" w:rsidP="005A3D9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Arial"/>
          <w:b/>
          <w:sz w:val="22"/>
          <w:szCs w:val="22"/>
        </w:rPr>
      </w:pPr>
      <w:proofErr w:type="spellStart"/>
      <w:r w:rsidRPr="00F25ED7">
        <w:rPr>
          <w:rFonts w:ascii="Calibri Light" w:hAnsi="Calibri Light" w:cs="Arial"/>
          <w:b/>
          <w:sz w:val="22"/>
          <w:szCs w:val="22"/>
        </w:rPr>
        <w:t>Załącznik</w:t>
      </w:r>
      <w:proofErr w:type="spellEnd"/>
      <w:r w:rsidRPr="00F25ED7">
        <w:rPr>
          <w:rFonts w:ascii="Calibri Light" w:hAnsi="Calibri Light" w:cs="Arial"/>
          <w:b/>
          <w:sz w:val="22"/>
          <w:szCs w:val="22"/>
        </w:rPr>
        <w:t xml:space="preserve"> Nr </w:t>
      </w:r>
      <w:r>
        <w:rPr>
          <w:rFonts w:ascii="Calibri Light" w:hAnsi="Calibri Light" w:cs="Arial"/>
          <w:b/>
          <w:sz w:val="22"/>
          <w:szCs w:val="22"/>
        </w:rPr>
        <w:t>5</w:t>
      </w:r>
      <w:r w:rsidRPr="00F25ED7">
        <w:rPr>
          <w:rFonts w:ascii="Calibri Light" w:hAnsi="Calibri Light" w:cs="Arial"/>
          <w:b/>
          <w:sz w:val="22"/>
          <w:szCs w:val="22"/>
        </w:rPr>
        <w:t xml:space="preserve"> do SIWZ </w:t>
      </w:r>
    </w:p>
    <w:p w14:paraId="5FCECC11" w14:textId="77777777" w:rsidR="005A3D95" w:rsidRPr="00F25ED7" w:rsidRDefault="005A3D95" w:rsidP="005A3D95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1B77914D" w14:textId="77777777" w:rsidR="005A3D95" w:rsidRPr="006C2FA7" w:rsidRDefault="005A3D95" w:rsidP="005A3D95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550E0ABE" w14:textId="77777777" w:rsidR="005A3D95" w:rsidRPr="00F25ED7" w:rsidRDefault="005A3D95" w:rsidP="005A3D9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Times"/>
          <w:b/>
          <w:sz w:val="22"/>
          <w:szCs w:val="22"/>
        </w:rPr>
      </w:pPr>
    </w:p>
    <w:p w14:paraId="16BEF7B6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3731CF0B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0CE0AF3E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  <w:r w:rsidRPr="00F25ED7">
        <w:rPr>
          <w:rFonts w:ascii="Calibri Light" w:hAnsi="Calibri Light"/>
          <w:sz w:val="22"/>
          <w:szCs w:val="22"/>
        </w:rPr>
        <w:t>Pieczęć Wykonawcy</w:t>
      </w:r>
    </w:p>
    <w:p w14:paraId="22AF93A0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44BF1A25" w14:textId="77777777" w:rsidR="005A3D95" w:rsidRPr="000A5C69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  <w:r w:rsidRPr="000A5C69">
        <w:rPr>
          <w:rFonts w:ascii="Calibri Light" w:hAnsi="Calibri Light"/>
          <w:b/>
          <w:bCs/>
          <w:sz w:val="22"/>
          <w:szCs w:val="22"/>
          <w:u w:val="single"/>
        </w:rPr>
        <w:t>O Ś W I A D C Z E N I E</w:t>
      </w:r>
    </w:p>
    <w:p w14:paraId="725AE00B" w14:textId="77777777" w:rsidR="005A3D95" w:rsidRPr="00793F98" w:rsidRDefault="005A3D95" w:rsidP="005A3D95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color w:val="000000"/>
          <w:sz w:val="22"/>
          <w:szCs w:val="22"/>
        </w:rPr>
        <w:t>o przynależności lub</w:t>
      </w:r>
      <w:r w:rsidRPr="00793F98">
        <w:rPr>
          <w:rFonts w:ascii="Calibri" w:hAnsi="Calibri"/>
          <w:color w:val="000000"/>
          <w:sz w:val="22"/>
          <w:szCs w:val="22"/>
        </w:rPr>
        <w:t xml:space="preserve"> </w:t>
      </w:r>
      <w:r w:rsidRPr="00793F98">
        <w:rPr>
          <w:rFonts w:ascii="Calibri" w:hAnsi="Calibri"/>
          <w:bCs/>
          <w:color w:val="000000"/>
          <w:sz w:val="22"/>
          <w:szCs w:val="22"/>
        </w:rPr>
        <w:t>braku przynależności do tej samej grupy kapitałowej</w:t>
      </w:r>
    </w:p>
    <w:p w14:paraId="235207B3" w14:textId="77777777" w:rsidR="005A3D95" w:rsidRPr="00793F98" w:rsidRDefault="005A3D95" w:rsidP="005A3D95">
      <w:pPr>
        <w:jc w:val="center"/>
        <w:rPr>
          <w:rFonts w:ascii="Calibri" w:hAnsi="Calibri"/>
          <w:sz w:val="22"/>
          <w:szCs w:val="22"/>
          <w:u w:val="single"/>
        </w:rPr>
      </w:pPr>
    </w:p>
    <w:p w14:paraId="1CFE21B1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 xml:space="preserve">składane na podstawie art. 24 ust 1 pkt 23 ustawy z dnia 29 stycznia 2004r. Prawo zamówień publicznych (dalej ustawa </w:t>
      </w:r>
      <w:proofErr w:type="spellStart"/>
      <w:r w:rsidRPr="00793F98">
        <w:rPr>
          <w:rFonts w:ascii="Calibri" w:hAnsi="Calibri"/>
          <w:sz w:val="22"/>
          <w:szCs w:val="22"/>
        </w:rPr>
        <w:t>Pzp</w:t>
      </w:r>
      <w:proofErr w:type="spellEnd"/>
      <w:r w:rsidRPr="00793F98">
        <w:rPr>
          <w:rFonts w:ascii="Calibri" w:hAnsi="Calibri"/>
          <w:sz w:val="22"/>
          <w:szCs w:val="22"/>
        </w:rPr>
        <w:t>)</w:t>
      </w:r>
    </w:p>
    <w:p w14:paraId="5C5F3799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</w:p>
    <w:p w14:paraId="4BE4E08B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</w:p>
    <w:p w14:paraId="268706EB" w14:textId="77777777" w:rsidR="005A3D95" w:rsidRPr="00793F98" w:rsidRDefault="005A3D95" w:rsidP="005A3D95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14:paraId="252137B8" w14:textId="77777777" w:rsidR="005A3D95" w:rsidRPr="00793F98" w:rsidRDefault="005A3D95" w:rsidP="005A3D95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026B9E33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75A0CC29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34C54599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5A247948" w14:textId="4A457051" w:rsidR="005A3D95" w:rsidRPr="00E16F04" w:rsidRDefault="005A3D95" w:rsidP="005A3D95">
      <w:pPr>
        <w:pStyle w:val="Tekstpodstawowy"/>
        <w:rPr>
          <w:rFonts w:ascii="Calibri" w:hAnsi="Calibri"/>
          <w:b w:val="0"/>
          <w:szCs w:val="22"/>
        </w:rPr>
      </w:pPr>
      <w:r w:rsidRPr="005A3D95">
        <w:rPr>
          <w:rFonts w:ascii="Calibri" w:hAnsi="Calibri"/>
          <w:b w:val="0"/>
          <w:szCs w:val="22"/>
        </w:rPr>
        <w:t>uczestniczący w  postępowaniu w sprawie udzielenia zamówienia publicznego w trybie przetargu nieograniczonego na</w:t>
      </w:r>
      <w:r>
        <w:rPr>
          <w:rFonts w:ascii="Calibri" w:hAnsi="Calibri"/>
          <w:szCs w:val="22"/>
        </w:rPr>
        <w:t xml:space="preserve"> </w:t>
      </w:r>
      <w:r>
        <w:rPr>
          <w:rFonts w:asciiTheme="majorHAnsi" w:hAnsiTheme="majorHAnsi"/>
          <w:szCs w:val="22"/>
        </w:rPr>
        <w:t>”</w:t>
      </w:r>
      <w:r w:rsidR="00796213">
        <w:rPr>
          <w:rFonts w:asciiTheme="majorHAnsi" w:hAnsiTheme="majorHAnsi" w:cs="Tahoma"/>
          <w:szCs w:val="22"/>
        </w:rPr>
        <w:t>Dostawę komputerów stacjonarnych i przenośnych</w:t>
      </w:r>
      <w:r w:rsidR="00796213" w:rsidRPr="00D07E70">
        <w:rPr>
          <w:rFonts w:asciiTheme="majorHAnsi" w:hAnsiTheme="majorHAnsi" w:cs="Tahoma"/>
          <w:szCs w:val="22"/>
        </w:rPr>
        <w:t xml:space="preserve"> wraz z oprogramowaniem</w:t>
      </w:r>
      <w:r w:rsidR="00796213">
        <w:rPr>
          <w:rFonts w:asciiTheme="majorHAnsi" w:hAnsiTheme="majorHAnsi" w:cs="Tahoma"/>
          <w:szCs w:val="22"/>
        </w:rPr>
        <w:t xml:space="preserve"> oraz dostawę urządzenia wielofunkcyjnego – dotyczy </w:t>
      </w:r>
      <w:r w:rsidR="00796213" w:rsidRPr="001B37EA">
        <w:rPr>
          <w:rFonts w:asciiTheme="majorHAnsi" w:hAnsiTheme="majorHAnsi" w:cs="Tahoma"/>
          <w:szCs w:val="22"/>
          <w:highlight w:val="yellow"/>
        </w:rPr>
        <w:t>Części ________ postępowania</w:t>
      </w:r>
      <w:r w:rsidRPr="00F30339">
        <w:rPr>
          <w:rFonts w:asciiTheme="majorHAnsi" w:hAnsiTheme="majorHAnsi"/>
          <w:szCs w:val="22"/>
        </w:rPr>
        <w:t>”,</w:t>
      </w:r>
      <w:r>
        <w:rPr>
          <w:rFonts w:asciiTheme="majorHAnsi" w:hAnsiTheme="majorHAnsi"/>
          <w:szCs w:val="22"/>
        </w:rPr>
        <w:t xml:space="preserve"> </w:t>
      </w:r>
      <w:r w:rsidRPr="005A3D95">
        <w:rPr>
          <w:rFonts w:asciiTheme="majorHAnsi" w:hAnsiTheme="majorHAnsi"/>
          <w:b w:val="0"/>
          <w:szCs w:val="22"/>
        </w:rPr>
        <w:t xml:space="preserve">znak sprawy </w:t>
      </w:r>
      <w:r w:rsidRPr="00796213">
        <w:rPr>
          <w:rFonts w:asciiTheme="majorHAnsi" w:hAnsiTheme="majorHAnsi"/>
          <w:szCs w:val="22"/>
          <w:highlight w:val="yellow"/>
        </w:rPr>
        <w:t xml:space="preserve">ZP </w:t>
      </w:r>
      <w:r w:rsidR="000B750D">
        <w:rPr>
          <w:rFonts w:asciiTheme="majorHAnsi" w:hAnsiTheme="majorHAnsi"/>
          <w:szCs w:val="22"/>
          <w:highlight w:val="yellow"/>
        </w:rPr>
        <w:t>9</w:t>
      </w:r>
      <w:bookmarkStart w:id="0" w:name="_GoBack"/>
      <w:bookmarkEnd w:id="0"/>
      <w:r w:rsidRPr="00796213">
        <w:rPr>
          <w:rFonts w:asciiTheme="majorHAnsi" w:hAnsiTheme="majorHAnsi"/>
          <w:szCs w:val="22"/>
          <w:highlight w:val="yellow"/>
        </w:rPr>
        <w:t>-2019</w:t>
      </w:r>
      <w:r w:rsidRPr="005A3D95">
        <w:rPr>
          <w:rFonts w:asciiTheme="majorHAnsi" w:hAnsiTheme="majorHAnsi"/>
          <w:b w:val="0"/>
          <w:szCs w:val="22"/>
        </w:rPr>
        <w:t xml:space="preserve">, prowadzonego przez </w:t>
      </w:r>
      <w:r w:rsidRPr="005A3D95">
        <w:rPr>
          <w:rFonts w:asciiTheme="majorHAnsi" w:hAnsiTheme="majorHAnsi"/>
          <w:b w:val="0"/>
          <w:color w:val="000000"/>
          <w:szCs w:val="22"/>
        </w:rPr>
        <w:t>SP ZOZ Szpital Specjalistyczny MSWiA w Otwocku</w:t>
      </w:r>
      <w:r w:rsidRPr="005A3D95">
        <w:rPr>
          <w:rFonts w:asciiTheme="majorHAnsi" w:hAnsiTheme="majorHAnsi"/>
          <w:b w:val="0"/>
          <w:szCs w:val="22"/>
        </w:rPr>
        <w:t xml:space="preserve"> oświadczam co następuje:</w:t>
      </w:r>
    </w:p>
    <w:p w14:paraId="444DABE1" w14:textId="77777777" w:rsidR="005A3D95" w:rsidRDefault="005A3D95" w:rsidP="005A3D95">
      <w:pPr>
        <w:jc w:val="both"/>
        <w:rPr>
          <w:rFonts w:ascii="Calibri" w:hAnsi="Calibri"/>
          <w:sz w:val="20"/>
          <w:szCs w:val="20"/>
        </w:rPr>
      </w:pPr>
    </w:p>
    <w:p w14:paraId="72C79FB7" w14:textId="77777777" w:rsidR="005A3D95" w:rsidRPr="00405C0E" w:rsidRDefault="005A3D95" w:rsidP="005A3D95">
      <w:pPr>
        <w:jc w:val="both"/>
        <w:rPr>
          <w:rFonts w:ascii="Calibri" w:hAnsi="Calibri"/>
          <w:sz w:val="16"/>
          <w:szCs w:val="20"/>
        </w:rPr>
      </w:pPr>
    </w:p>
    <w:p w14:paraId="6F472C89" w14:textId="77777777" w:rsidR="005A3D95" w:rsidRPr="00793F98" w:rsidRDefault="005A3D95" w:rsidP="00485FD3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</w:t>
      </w:r>
      <w:proofErr w:type="spellStart"/>
      <w:r w:rsidRPr="00793F98">
        <w:rPr>
          <w:rFonts w:ascii="Calibri" w:hAnsi="Calibri"/>
          <w:sz w:val="22"/>
          <w:szCs w:val="22"/>
        </w:rPr>
        <w:t>późn</w:t>
      </w:r>
      <w:proofErr w:type="spellEnd"/>
      <w:r w:rsidRPr="00793F98">
        <w:rPr>
          <w:rFonts w:ascii="Calibri" w:hAnsi="Calibri"/>
          <w:sz w:val="22"/>
          <w:szCs w:val="22"/>
        </w:rPr>
        <w:t xml:space="preserve">. zm.) z niżej wymienionymi Wykonawcami/ą, którzy złożyli oferty/ę w niniejszym zamówieniu: </w:t>
      </w:r>
    </w:p>
    <w:p w14:paraId="188463C1" w14:textId="77777777" w:rsidR="005A3D95" w:rsidRPr="005E6C1A" w:rsidRDefault="005A3D95" w:rsidP="005A3D95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5A3D95" w:rsidRPr="005E6C1A" w14:paraId="2E310A2A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0D1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344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5A3D95" w:rsidRPr="005E6C1A" w14:paraId="10528BE2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B85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80F7420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3E6BC0D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230E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D95" w:rsidRPr="005E6C1A" w14:paraId="729483EE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0EA1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AB712CC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3C5913EC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0938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D95" w:rsidRPr="005E6C1A" w14:paraId="6E208894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274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B1A62B0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0E48A58D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BAC3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248961" w14:textId="77777777" w:rsidR="005A3D95" w:rsidRPr="005E6C1A" w:rsidRDefault="005A3D95" w:rsidP="005A3D95">
      <w:pPr>
        <w:ind w:left="426"/>
        <w:jc w:val="both"/>
        <w:rPr>
          <w:rFonts w:ascii="Calibri" w:hAnsi="Calibri"/>
          <w:sz w:val="20"/>
          <w:szCs w:val="20"/>
        </w:rPr>
      </w:pPr>
    </w:p>
    <w:p w14:paraId="21B73292" w14:textId="77777777" w:rsidR="005A3D95" w:rsidRPr="00B35F0C" w:rsidRDefault="005A3D95" w:rsidP="005A3D95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14:paraId="0C1BC6E9" w14:textId="77777777" w:rsidR="005A3D95" w:rsidRPr="005E6C1A" w:rsidRDefault="005A3D95" w:rsidP="005A3D95">
      <w:pPr>
        <w:rPr>
          <w:rFonts w:ascii="Calibri" w:hAnsi="Calibri"/>
          <w:sz w:val="20"/>
          <w:szCs w:val="20"/>
        </w:rPr>
      </w:pPr>
    </w:p>
    <w:p w14:paraId="20AA9125" w14:textId="77777777" w:rsidR="005A3D95" w:rsidRPr="003A4BFE" w:rsidRDefault="005A3D95" w:rsidP="005A3D9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4A8EEA45" w14:textId="77777777" w:rsidR="005A3D95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7BE2AE3" w14:textId="77777777" w:rsidR="005A3D95" w:rsidRPr="00E8023A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05802DCB" w14:textId="77777777" w:rsidR="005A3D95" w:rsidRPr="005E6C1A" w:rsidRDefault="005A3D95" w:rsidP="005A3D95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lastRenderedPageBreak/>
        <w:t>LUB</w:t>
      </w:r>
    </w:p>
    <w:p w14:paraId="21698ABB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68FBF46F" w14:textId="77777777" w:rsidR="005A3D95" w:rsidRPr="00793F98" w:rsidRDefault="005A3D95" w:rsidP="00485FD3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</w:t>
      </w:r>
      <w:proofErr w:type="spellStart"/>
      <w:r w:rsidRPr="00793F98">
        <w:rPr>
          <w:rFonts w:ascii="Calibri" w:hAnsi="Calibri"/>
          <w:sz w:val="22"/>
          <w:szCs w:val="22"/>
        </w:rPr>
        <w:t>późn</w:t>
      </w:r>
      <w:proofErr w:type="spellEnd"/>
      <w:r w:rsidRPr="00793F98">
        <w:rPr>
          <w:rFonts w:ascii="Calibri" w:hAnsi="Calibri"/>
          <w:sz w:val="22"/>
          <w:szCs w:val="22"/>
        </w:rPr>
        <w:t>. zm.) z żadnym z Wykonawców, którzy złożyli oferty w niniejszym zamówieniu.</w:t>
      </w:r>
    </w:p>
    <w:p w14:paraId="24DD31A0" w14:textId="77777777" w:rsidR="005A3D95" w:rsidRPr="005E6C1A" w:rsidRDefault="005A3D95" w:rsidP="005A3D95">
      <w:pPr>
        <w:rPr>
          <w:rFonts w:ascii="Calibri" w:hAnsi="Calibri"/>
          <w:sz w:val="20"/>
          <w:szCs w:val="20"/>
        </w:rPr>
      </w:pPr>
    </w:p>
    <w:p w14:paraId="54C57ECC" w14:textId="77777777" w:rsidR="005A3D95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379E3060" w14:textId="77777777" w:rsidR="005A3D95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4AB2ABAA" w14:textId="77777777" w:rsidR="005A3D95" w:rsidRPr="003A4BFE" w:rsidRDefault="005A3D95" w:rsidP="005A3D9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43707BF7" w14:textId="77777777" w:rsidR="005A3D95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4D507916" w14:textId="77777777" w:rsidR="005A3D95" w:rsidRPr="00E8023A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3F05325B" w14:textId="77777777" w:rsidR="0047628B" w:rsidRPr="0047628B" w:rsidRDefault="0047628B" w:rsidP="0047628B"/>
    <w:sectPr w:rsidR="0047628B" w:rsidRPr="0047628B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8C48" w14:textId="77777777" w:rsidR="00F25B16" w:rsidRDefault="00F25B16">
      <w:r>
        <w:separator/>
      </w:r>
    </w:p>
  </w:endnote>
  <w:endnote w:type="continuationSeparator" w:id="0">
    <w:p w14:paraId="0D8DE3D0" w14:textId="77777777" w:rsidR="00F25B16" w:rsidRDefault="00F25B16">
      <w:r>
        <w:continuationSeparator/>
      </w:r>
    </w:p>
  </w:endnote>
  <w:endnote w:type="continuationNotice" w:id="1">
    <w:p w14:paraId="3DB21F57" w14:textId="77777777" w:rsidR="00F25B16" w:rsidRDefault="00F25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6519" w14:textId="77777777" w:rsidR="00F25B16" w:rsidRDefault="00F25B16">
      <w:r>
        <w:separator/>
      </w:r>
    </w:p>
  </w:footnote>
  <w:footnote w:type="continuationSeparator" w:id="0">
    <w:p w14:paraId="3C3C7417" w14:textId="77777777" w:rsidR="00F25B16" w:rsidRDefault="00F25B16">
      <w:r>
        <w:continuationSeparator/>
      </w:r>
    </w:p>
  </w:footnote>
  <w:footnote w:type="continuationNotice" w:id="1">
    <w:p w14:paraId="56264B88" w14:textId="77777777" w:rsidR="00F25B16" w:rsidRDefault="00F25B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2180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50D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759EB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7628B"/>
    <w:rsid w:val="0048128A"/>
    <w:rsid w:val="00485FD3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3D95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96213"/>
    <w:rsid w:val="007A0076"/>
    <w:rsid w:val="007A1628"/>
    <w:rsid w:val="007A4659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0787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2AFD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5B16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16F0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CC021547-0E14-44EF-B9E2-F02D0A4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11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10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1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D606-6203-4111-8265-17F1607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3</cp:revision>
  <dcterms:created xsi:type="dcterms:W3CDTF">2019-06-04T08:54:00Z</dcterms:created>
  <dcterms:modified xsi:type="dcterms:W3CDTF">2019-06-25T13:42:00Z</dcterms:modified>
</cp:coreProperties>
</file>